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77" w:rsidRPr="00FC38E9" w:rsidRDefault="00D77578">
      <w:pPr>
        <w:rPr>
          <w:b/>
          <w:sz w:val="28"/>
        </w:rPr>
      </w:pPr>
      <w:r w:rsidRPr="00FC38E9">
        <w:rPr>
          <w:b/>
          <w:sz w:val="28"/>
        </w:rPr>
        <w:t xml:space="preserve">U14 </w:t>
      </w:r>
      <w:r w:rsidR="00DC02C9" w:rsidRPr="00FC38E9">
        <w:rPr>
          <w:b/>
          <w:sz w:val="28"/>
        </w:rPr>
        <w:t xml:space="preserve">SOUTH </w:t>
      </w:r>
      <w:r w:rsidRPr="00FC38E9">
        <w:rPr>
          <w:b/>
          <w:sz w:val="28"/>
        </w:rPr>
        <w:t>Draw Home Games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D77578" w:rsidTr="005D4B15">
        <w:tc>
          <w:tcPr>
            <w:tcW w:w="1540" w:type="dxa"/>
          </w:tcPr>
          <w:p w:rsidR="00D77578" w:rsidRPr="00C67D2B" w:rsidRDefault="00C67D2B" w:rsidP="005D4B15">
            <w:pPr>
              <w:rPr>
                <w:b/>
              </w:rPr>
            </w:pPr>
            <w:r w:rsidRPr="00C67D2B">
              <w:rPr>
                <w:b/>
              </w:rPr>
              <w:t>S</w:t>
            </w:r>
            <w:r w:rsidR="00D77578" w:rsidRPr="00C67D2B">
              <w:rPr>
                <w:b/>
              </w:rPr>
              <w:t>PEN</w:t>
            </w:r>
          </w:p>
        </w:tc>
        <w:tc>
          <w:tcPr>
            <w:tcW w:w="1540" w:type="dxa"/>
          </w:tcPr>
          <w:p w:rsidR="00D77578" w:rsidRPr="00C67D2B" w:rsidRDefault="00D77578" w:rsidP="005D4B15">
            <w:pPr>
              <w:rPr>
                <w:b/>
              </w:rPr>
            </w:pPr>
            <w:r w:rsidRPr="00C67D2B">
              <w:rPr>
                <w:b/>
              </w:rPr>
              <w:t>BARNSLEY</w:t>
            </w:r>
          </w:p>
        </w:tc>
        <w:tc>
          <w:tcPr>
            <w:tcW w:w="1540" w:type="dxa"/>
          </w:tcPr>
          <w:p w:rsidR="00D77578" w:rsidRPr="00C67D2B" w:rsidRDefault="00D77578" w:rsidP="005D4B15">
            <w:pPr>
              <w:rPr>
                <w:b/>
              </w:rPr>
            </w:pPr>
            <w:r w:rsidRPr="00C67D2B">
              <w:rPr>
                <w:b/>
              </w:rPr>
              <w:t>DERBY</w:t>
            </w:r>
          </w:p>
        </w:tc>
        <w:tc>
          <w:tcPr>
            <w:tcW w:w="1540" w:type="dxa"/>
          </w:tcPr>
          <w:p w:rsidR="00D77578" w:rsidRPr="00C67D2B" w:rsidRDefault="00D77578" w:rsidP="005D4B15">
            <w:pPr>
              <w:rPr>
                <w:b/>
              </w:rPr>
            </w:pPr>
            <w:r w:rsidRPr="00C67D2B">
              <w:rPr>
                <w:b/>
              </w:rPr>
              <w:t>NOTTINGHAM</w:t>
            </w:r>
          </w:p>
        </w:tc>
        <w:tc>
          <w:tcPr>
            <w:tcW w:w="1541" w:type="dxa"/>
          </w:tcPr>
          <w:p w:rsidR="00D77578" w:rsidRPr="00C67D2B" w:rsidRDefault="00D77578" w:rsidP="005D4B15">
            <w:pPr>
              <w:rPr>
                <w:b/>
              </w:rPr>
            </w:pPr>
            <w:r w:rsidRPr="00C67D2B">
              <w:rPr>
                <w:b/>
              </w:rPr>
              <w:t>LEEDS</w:t>
            </w:r>
          </w:p>
        </w:tc>
        <w:tc>
          <w:tcPr>
            <w:tcW w:w="1541" w:type="dxa"/>
          </w:tcPr>
          <w:p w:rsidR="00D77578" w:rsidRPr="00C67D2B" w:rsidRDefault="00FC38E9" w:rsidP="005D4B15">
            <w:pPr>
              <w:rPr>
                <w:b/>
              </w:rPr>
            </w:pPr>
            <w:r w:rsidRPr="00C67D2B">
              <w:rPr>
                <w:b/>
              </w:rPr>
              <w:t>SHEFFIELD</w:t>
            </w:r>
          </w:p>
        </w:tc>
      </w:tr>
      <w:tr w:rsidR="00D77578" w:rsidTr="005D4B15">
        <w:tc>
          <w:tcPr>
            <w:tcW w:w="1540" w:type="dxa"/>
          </w:tcPr>
          <w:p w:rsidR="00D77578" w:rsidRDefault="00D77578" w:rsidP="005D4B15">
            <w:r>
              <w:t>Nottingham</w:t>
            </w:r>
          </w:p>
        </w:tc>
        <w:tc>
          <w:tcPr>
            <w:tcW w:w="1540" w:type="dxa"/>
          </w:tcPr>
          <w:p w:rsidR="00D77578" w:rsidRDefault="00D77578" w:rsidP="005D4B15">
            <w:r>
              <w:t>Leeds</w:t>
            </w:r>
          </w:p>
        </w:tc>
        <w:tc>
          <w:tcPr>
            <w:tcW w:w="1540" w:type="dxa"/>
          </w:tcPr>
          <w:p w:rsidR="00D77578" w:rsidRDefault="00D77578" w:rsidP="005D4B15">
            <w:r>
              <w:t xml:space="preserve">Barnsley </w:t>
            </w:r>
          </w:p>
        </w:tc>
        <w:tc>
          <w:tcPr>
            <w:tcW w:w="1540" w:type="dxa"/>
          </w:tcPr>
          <w:p w:rsidR="00D77578" w:rsidRDefault="00D77578" w:rsidP="005D4B15">
            <w:r>
              <w:t>Sheffield</w:t>
            </w:r>
          </w:p>
        </w:tc>
        <w:tc>
          <w:tcPr>
            <w:tcW w:w="1541" w:type="dxa"/>
          </w:tcPr>
          <w:p w:rsidR="00D77578" w:rsidRDefault="00D77578" w:rsidP="005D4B15">
            <w:r>
              <w:t>Spen</w:t>
            </w:r>
          </w:p>
        </w:tc>
        <w:tc>
          <w:tcPr>
            <w:tcW w:w="1541" w:type="dxa"/>
          </w:tcPr>
          <w:p w:rsidR="00D77578" w:rsidRDefault="00D77578" w:rsidP="005D4B15">
            <w:r>
              <w:t>Spen</w:t>
            </w:r>
          </w:p>
        </w:tc>
      </w:tr>
      <w:tr w:rsidR="00D77578" w:rsidTr="005D4B15">
        <w:tc>
          <w:tcPr>
            <w:tcW w:w="1540" w:type="dxa"/>
          </w:tcPr>
          <w:p w:rsidR="00D77578" w:rsidRDefault="00D77578" w:rsidP="005D4B15">
            <w:r>
              <w:t>Derby</w:t>
            </w:r>
          </w:p>
        </w:tc>
        <w:tc>
          <w:tcPr>
            <w:tcW w:w="1540" w:type="dxa"/>
          </w:tcPr>
          <w:p w:rsidR="00D77578" w:rsidRDefault="00D77578" w:rsidP="005D4B15">
            <w:r>
              <w:t>Sheffield</w:t>
            </w:r>
          </w:p>
        </w:tc>
        <w:tc>
          <w:tcPr>
            <w:tcW w:w="1540" w:type="dxa"/>
          </w:tcPr>
          <w:p w:rsidR="00D77578" w:rsidRDefault="00D77578" w:rsidP="005D4B15">
            <w:r>
              <w:t>Sheffield</w:t>
            </w:r>
          </w:p>
        </w:tc>
        <w:tc>
          <w:tcPr>
            <w:tcW w:w="1540" w:type="dxa"/>
          </w:tcPr>
          <w:p w:rsidR="00D77578" w:rsidRDefault="00D77578" w:rsidP="005D4B15">
            <w:r>
              <w:t>Leeds</w:t>
            </w:r>
          </w:p>
        </w:tc>
        <w:tc>
          <w:tcPr>
            <w:tcW w:w="1541" w:type="dxa"/>
          </w:tcPr>
          <w:p w:rsidR="00D77578" w:rsidRDefault="00D77578" w:rsidP="005D4B15">
            <w:r>
              <w:t>Derby</w:t>
            </w:r>
          </w:p>
        </w:tc>
        <w:tc>
          <w:tcPr>
            <w:tcW w:w="1541" w:type="dxa"/>
          </w:tcPr>
          <w:p w:rsidR="00D77578" w:rsidRDefault="00D77578" w:rsidP="005D4B15">
            <w:r>
              <w:t>Leeds</w:t>
            </w:r>
          </w:p>
        </w:tc>
      </w:tr>
      <w:tr w:rsidR="00D77578" w:rsidTr="005D4B15">
        <w:tc>
          <w:tcPr>
            <w:tcW w:w="1540" w:type="dxa"/>
          </w:tcPr>
          <w:p w:rsidR="00D77578" w:rsidRDefault="00D77578" w:rsidP="005D4B15">
            <w:r>
              <w:t>Barnsley</w:t>
            </w:r>
          </w:p>
        </w:tc>
        <w:tc>
          <w:tcPr>
            <w:tcW w:w="1540" w:type="dxa"/>
          </w:tcPr>
          <w:p w:rsidR="00D77578" w:rsidRDefault="00D77578" w:rsidP="005D4B15">
            <w:r>
              <w:t>Nottingham</w:t>
            </w:r>
          </w:p>
        </w:tc>
        <w:tc>
          <w:tcPr>
            <w:tcW w:w="1540" w:type="dxa"/>
          </w:tcPr>
          <w:p w:rsidR="00D77578" w:rsidRDefault="00D77578" w:rsidP="005D4B15">
            <w:r>
              <w:t>Nottingham</w:t>
            </w:r>
          </w:p>
        </w:tc>
        <w:tc>
          <w:tcPr>
            <w:tcW w:w="1540" w:type="dxa"/>
          </w:tcPr>
          <w:p w:rsidR="00D77578" w:rsidRDefault="00D77578" w:rsidP="005D4B15"/>
        </w:tc>
        <w:tc>
          <w:tcPr>
            <w:tcW w:w="1541" w:type="dxa"/>
          </w:tcPr>
          <w:p w:rsidR="00D77578" w:rsidRDefault="00D77578" w:rsidP="005D4B15"/>
        </w:tc>
        <w:tc>
          <w:tcPr>
            <w:tcW w:w="1541" w:type="dxa"/>
          </w:tcPr>
          <w:p w:rsidR="00D77578" w:rsidRDefault="00D77578" w:rsidP="005D4B15"/>
        </w:tc>
      </w:tr>
      <w:tr w:rsidR="00D77578" w:rsidTr="005D4B15">
        <w:tc>
          <w:tcPr>
            <w:tcW w:w="1540" w:type="dxa"/>
          </w:tcPr>
          <w:p w:rsidR="00D77578" w:rsidRDefault="00D77578" w:rsidP="005D4B15"/>
        </w:tc>
        <w:tc>
          <w:tcPr>
            <w:tcW w:w="1540" w:type="dxa"/>
          </w:tcPr>
          <w:p w:rsidR="00D77578" w:rsidRDefault="00D77578" w:rsidP="005D4B15"/>
        </w:tc>
        <w:tc>
          <w:tcPr>
            <w:tcW w:w="1540" w:type="dxa"/>
          </w:tcPr>
          <w:p w:rsidR="00D77578" w:rsidRDefault="00D77578" w:rsidP="005D4B15"/>
        </w:tc>
        <w:tc>
          <w:tcPr>
            <w:tcW w:w="1540" w:type="dxa"/>
          </w:tcPr>
          <w:p w:rsidR="00D77578" w:rsidRDefault="00D77578" w:rsidP="005D4B15"/>
        </w:tc>
        <w:tc>
          <w:tcPr>
            <w:tcW w:w="1541" w:type="dxa"/>
          </w:tcPr>
          <w:p w:rsidR="00D77578" w:rsidRDefault="00D77578" w:rsidP="005D4B15"/>
        </w:tc>
        <w:tc>
          <w:tcPr>
            <w:tcW w:w="1541" w:type="dxa"/>
          </w:tcPr>
          <w:p w:rsidR="00D77578" w:rsidRDefault="00D77578" w:rsidP="005D4B15"/>
        </w:tc>
      </w:tr>
      <w:tr w:rsidR="00073DAC" w:rsidTr="005D4B15">
        <w:tc>
          <w:tcPr>
            <w:tcW w:w="1540" w:type="dxa"/>
          </w:tcPr>
          <w:p w:rsidR="00073DAC" w:rsidRDefault="00073DAC" w:rsidP="005D4B15"/>
        </w:tc>
        <w:tc>
          <w:tcPr>
            <w:tcW w:w="1540" w:type="dxa"/>
          </w:tcPr>
          <w:p w:rsidR="00073DAC" w:rsidRDefault="00073DAC" w:rsidP="005D4B15"/>
        </w:tc>
        <w:tc>
          <w:tcPr>
            <w:tcW w:w="1540" w:type="dxa"/>
          </w:tcPr>
          <w:p w:rsidR="00073DAC" w:rsidRDefault="00073DAC" w:rsidP="005D4B15"/>
        </w:tc>
        <w:tc>
          <w:tcPr>
            <w:tcW w:w="1540" w:type="dxa"/>
          </w:tcPr>
          <w:p w:rsidR="00073DAC" w:rsidRDefault="00073DAC" w:rsidP="005D4B15"/>
        </w:tc>
        <w:tc>
          <w:tcPr>
            <w:tcW w:w="1541" w:type="dxa"/>
          </w:tcPr>
          <w:p w:rsidR="00073DAC" w:rsidRDefault="00073DAC" w:rsidP="005D4B15"/>
        </w:tc>
        <w:tc>
          <w:tcPr>
            <w:tcW w:w="1541" w:type="dxa"/>
          </w:tcPr>
          <w:p w:rsidR="00073DAC" w:rsidRDefault="00073DAC" w:rsidP="005D4B15"/>
        </w:tc>
      </w:tr>
    </w:tbl>
    <w:p w:rsidR="00D77578" w:rsidRDefault="00D77578"/>
    <w:p w:rsidR="00073DAC" w:rsidRDefault="00073DAC"/>
    <w:p w:rsidR="00073DAC" w:rsidRPr="00FC38E9" w:rsidRDefault="00073DAC" w:rsidP="00073DAC">
      <w:pPr>
        <w:rPr>
          <w:b/>
          <w:sz w:val="28"/>
        </w:rPr>
      </w:pPr>
      <w:r w:rsidRPr="00FC38E9">
        <w:rPr>
          <w:b/>
          <w:sz w:val="28"/>
        </w:rPr>
        <w:t xml:space="preserve">U15 </w:t>
      </w:r>
      <w:r w:rsidR="00DC02C9" w:rsidRPr="00FC38E9">
        <w:rPr>
          <w:b/>
          <w:sz w:val="28"/>
        </w:rPr>
        <w:t xml:space="preserve">SOUTH </w:t>
      </w:r>
      <w:r w:rsidRPr="00FC38E9">
        <w:rPr>
          <w:b/>
          <w:sz w:val="28"/>
        </w:rPr>
        <w:t>Draw Home Games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073DAC" w:rsidTr="005D4B15">
        <w:tc>
          <w:tcPr>
            <w:tcW w:w="1540" w:type="dxa"/>
          </w:tcPr>
          <w:p w:rsidR="00073DAC" w:rsidRPr="00C67D2B" w:rsidRDefault="00073DAC" w:rsidP="005D4B15">
            <w:pPr>
              <w:rPr>
                <w:b/>
              </w:rPr>
            </w:pPr>
            <w:r w:rsidRPr="00C67D2B">
              <w:rPr>
                <w:b/>
              </w:rPr>
              <w:t>SPEN</w:t>
            </w:r>
          </w:p>
        </w:tc>
        <w:tc>
          <w:tcPr>
            <w:tcW w:w="1540" w:type="dxa"/>
          </w:tcPr>
          <w:p w:rsidR="00073DAC" w:rsidRPr="00C67D2B" w:rsidRDefault="00073DAC" w:rsidP="005D4B15">
            <w:pPr>
              <w:rPr>
                <w:b/>
              </w:rPr>
            </w:pPr>
            <w:r w:rsidRPr="00C67D2B">
              <w:rPr>
                <w:b/>
              </w:rPr>
              <w:t>BARNSLEY</w:t>
            </w:r>
          </w:p>
        </w:tc>
        <w:tc>
          <w:tcPr>
            <w:tcW w:w="1540" w:type="dxa"/>
          </w:tcPr>
          <w:p w:rsidR="00073DAC" w:rsidRPr="00C67D2B" w:rsidRDefault="00073DAC" w:rsidP="005D4B15">
            <w:pPr>
              <w:rPr>
                <w:b/>
              </w:rPr>
            </w:pPr>
            <w:r w:rsidRPr="00C67D2B">
              <w:rPr>
                <w:b/>
              </w:rPr>
              <w:t>ROTHERHAM</w:t>
            </w:r>
          </w:p>
        </w:tc>
        <w:tc>
          <w:tcPr>
            <w:tcW w:w="1540" w:type="dxa"/>
          </w:tcPr>
          <w:p w:rsidR="00073DAC" w:rsidRPr="00C67D2B" w:rsidRDefault="00073DAC" w:rsidP="005D4B15">
            <w:pPr>
              <w:rPr>
                <w:b/>
              </w:rPr>
            </w:pPr>
            <w:r w:rsidRPr="00C67D2B">
              <w:rPr>
                <w:b/>
              </w:rPr>
              <w:t>NOTTINGHAM</w:t>
            </w:r>
          </w:p>
        </w:tc>
        <w:tc>
          <w:tcPr>
            <w:tcW w:w="1541" w:type="dxa"/>
          </w:tcPr>
          <w:p w:rsidR="00073DAC" w:rsidRPr="00C67D2B" w:rsidRDefault="00073DAC" w:rsidP="005D4B15">
            <w:pPr>
              <w:rPr>
                <w:b/>
              </w:rPr>
            </w:pPr>
            <w:r w:rsidRPr="00C67D2B">
              <w:rPr>
                <w:b/>
              </w:rPr>
              <w:t>LEEDS</w:t>
            </w:r>
          </w:p>
        </w:tc>
        <w:tc>
          <w:tcPr>
            <w:tcW w:w="1541" w:type="dxa"/>
          </w:tcPr>
          <w:p w:rsidR="00073DAC" w:rsidRPr="00C67D2B" w:rsidRDefault="00FC38E9" w:rsidP="005D4B15">
            <w:pPr>
              <w:rPr>
                <w:b/>
              </w:rPr>
            </w:pPr>
            <w:r w:rsidRPr="00C67D2B">
              <w:rPr>
                <w:b/>
              </w:rPr>
              <w:t>SHEFFIELD</w:t>
            </w:r>
          </w:p>
        </w:tc>
      </w:tr>
      <w:tr w:rsidR="00073DAC" w:rsidTr="005D4B15">
        <w:tc>
          <w:tcPr>
            <w:tcW w:w="1540" w:type="dxa"/>
          </w:tcPr>
          <w:p w:rsidR="00073DAC" w:rsidRDefault="00073DAC" w:rsidP="005D4B15">
            <w:r>
              <w:t>Nottingham</w:t>
            </w:r>
          </w:p>
        </w:tc>
        <w:tc>
          <w:tcPr>
            <w:tcW w:w="1540" w:type="dxa"/>
          </w:tcPr>
          <w:p w:rsidR="00073DAC" w:rsidRDefault="00073DAC" w:rsidP="005D4B15">
            <w:r>
              <w:t>Leeds</w:t>
            </w:r>
          </w:p>
        </w:tc>
        <w:tc>
          <w:tcPr>
            <w:tcW w:w="1540" w:type="dxa"/>
          </w:tcPr>
          <w:p w:rsidR="00073DAC" w:rsidRDefault="00073DAC" w:rsidP="005D4B15">
            <w:r>
              <w:t xml:space="preserve">Barnsley </w:t>
            </w:r>
          </w:p>
        </w:tc>
        <w:tc>
          <w:tcPr>
            <w:tcW w:w="1540" w:type="dxa"/>
          </w:tcPr>
          <w:p w:rsidR="00073DAC" w:rsidRDefault="00073DAC" w:rsidP="005D4B15">
            <w:r>
              <w:t>Sheffield</w:t>
            </w:r>
          </w:p>
        </w:tc>
        <w:tc>
          <w:tcPr>
            <w:tcW w:w="1541" w:type="dxa"/>
          </w:tcPr>
          <w:p w:rsidR="00073DAC" w:rsidRDefault="00073DAC" w:rsidP="005D4B15">
            <w:r>
              <w:t>Spen</w:t>
            </w:r>
          </w:p>
        </w:tc>
        <w:tc>
          <w:tcPr>
            <w:tcW w:w="1541" w:type="dxa"/>
          </w:tcPr>
          <w:p w:rsidR="00073DAC" w:rsidRDefault="00073DAC" w:rsidP="005D4B15">
            <w:r>
              <w:t>Spen</w:t>
            </w:r>
          </w:p>
        </w:tc>
      </w:tr>
      <w:tr w:rsidR="00073DAC" w:rsidTr="005D4B15">
        <w:tc>
          <w:tcPr>
            <w:tcW w:w="1540" w:type="dxa"/>
          </w:tcPr>
          <w:p w:rsidR="00073DAC" w:rsidRDefault="00073DAC" w:rsidP="005D4B15">
            <w:r>
              <w:t>Rotherham</w:t>
            </w:r>
          </w:p>
        </w:tc>
        <w:tc>
          <w:tcPr>
            <w:tcW w:w="1540" w:type="dxa"/>
          </w:tcPr>
          <w:p w:rsidR="00073DAC" w:rsidRDefault="00073DAC" w:rsidP="005D4B15">
            <w:r>
              <w:t>Sheffield</w:t>
            </w:r>
          </w:p>
        </w:tc>
        <w:tc>
          <w:tcPr>
            <w:tcW w:w="1540" w:type="dxa"/>
          </w:tcPr>
          <w:p w:rsidR="00073DAC" w:rsidRDefault="00073DAC" w:rsidP="005D4B15">
            <w:r>
              <w:t>Sheffield</w:t>
            </w:r>
          </w:p>
        </w:tc>
        <w:tc>
          <w:tcPr>
            <w:tcW w:w="1540" w:type="dxa"/>
          </w:tcPr>
          <w:p w:rsidR="00073DAC" w:rsidRDefault="00073DAC" w:rsidP="005D4B15">
            <w:r>
              <w:t>Leeds</w:t>
            </w:r>
          </w:p>
        </w:tc>
        <w:tc>
          <w:tcPr>
            <w:tcW w:w="1541" w:type="dxa"/>
          </w:tcPr>
          <w:p w:rsidR="00073DAC" w:rsidRDefault="00073DAC" w:rsidP="005D4B15">
            <w:r>
              <w:t>Rotherham</w:t>
            </w:r>
          </w:p>
        </w:tc>
        <w:tc>
          <w:tcPr>
            <w:tcW w:w="1541" w:type="dxa"/>
          </w:tcPr>
          <w:p w:rsidR="00073DAC" w:rsidRDefault="00073DAC" w:rsidP="005D4B15">
            <w:r>
              <w:t>Leeds</w:t>
            </w:r>
          </w:p>
        </w:tc>
      </w:tr>
      <w:tr w:rsidR="00073DAC" w:rsidTr="005D4B15">
        <w:tc>
          <w:tcPr>
            <w:tcW w:w="1540" w:type="dxa"/>
          </w:tcPr>
          <w:p w:rsidR="00073DAC" w:rsidRDefault="00073DAC" w:rsidP="005D4B15">
            <w:r>
              <w:t>Barnsley</w:t>
            </w:r>
          </w:p>
        </w:tc>
        <w:tc>
          <w:tcPr>
            <w:tcW w:w="1540" w:type="dxa"/>
          </w:tcPr>
          <w:p w:rsidR="00073DAC" w:rsidRDefault="00073DAC" w:rsidP="005D4B15">
            <w:r>
              <w:t>Nottingham</w:t>
            </w:r>
          </w:p>
        </w:tc>
        <w:tc>
          <w:tcPr>
            <w:tcW w:w="1540" w:type="dxa"/>
          </w:tcPr>
          <w:p w:rsidR="00073DAC" w:rsidRDefault="00073DAC" w:rsidP="005D4B15">
            <w:r>
              <w:t>Nottingham</w:t>
            </w:r>
          </w:p>
        </w:tc>
        <w:tc>
          <w:tcPr>
            <w:tcW w:w="1540" w:type="dxa"/>
          </w:tcPr>
          <w:p w:rsidR="00073DAC" w:rsidRDefault="00073DAC" w:rsidP="005D4B15"/>
        </w:tc>
        <w:tc>
          <w:tcPr>
            <w:tcW w:w="1541" w:type="dxa"/>
          </w:tcPr>
          <w:p w:rsidR="00073DAC" w:rsidRDefault="00073DAC" w:rsidP="005D4B15"/>
        </w:tc>
        <w:tc>
          <w:tcPr>
            <w:tcW w:w="1541" w:type="dxa"/>
          </w:tcPr>
          <w:p w:rsidR="00073DAC" w:rsidRDefault="00073DAC" w:rsidP="005D4B15"/>
        </w:tc>
      </w:tr>
      <w:tr w:rsidR="00073DAC" w:rsidTr="005D4B15">
        <w:tc>
          <w:tcPr>
            <w:tcW w:w="1540" w:type="dxa"/>
          </w:tcPr>
          <w:p w:rsidR="00073DAC" w:rsidRDefault="00073DAC" w:rsidP="005D4B15"/>
        </w:tc>
        <w:tc>
          <w:tcPr>
            <w:tcW w:w="1540" w:type="dxa"/>
          </w:tcPr>
          <w:p w:rsidR="00073DAC" w:rsidRDefault="00073DAC" w:rsidP="005D4B15"/>
        </w:tc>
        <w:tc>
          <w:tcPr>
            <w:tcW w:w="1540" w:type="dxa"/>
          </w:tcPr>
          <w:p w:rsidR="00073DAC" w:rsidRDefault="00073DAC" w:rsidP="005D4B15"/>
        </w:tc>
        <w:tc>
          <w:tcPr>
            <w:tcW w:w="1540" w:type="dxa"/>
          </w:tcPr>
          <w:p w:rsidR="00073DAC" w:rsidRDefault="00073DAC" w:rsidP="005D4B15"/>
        </w:tc>
        <w:tc>
          <w:tcPr>
            <w:tcW w:w="1541" w:type="dxa"/>
          </w:tcPr>
          <w:p w:rsidR="00073DAC" w:rsidRDefault="00073DAC" w:rsidP="005D4B15"/>
        </w:tc>
        <w:tc>
          <w:tcPr>
            <w:tcW w:w="1541" w:type="dxa"/>
          </w:tcPr>
          <w:p w:rsidR="00073DAC" w:rsidRDefault="00073DAC" w:rsidP="005D4B15"/>
        </w:tc>
      </w:tr>
    </w:tbl>
    <w:p w:rsidR="00DC02C9" w:rsidRDefault="00DC02C9" w:rsidP="001F1562"/>
    <w:p w:rsidR="001F1562" w:rsidRPr="00FC38E9" w:rsidRDefault="001F1562" w:rsidP="001F1562">
      <w:pPr>
        <w:rPr>
          <w:b/>
          <w:sz w:val="28"/>
        </w:rPr>
      </w:pPr>
      <w:r w:rsidRPr="00FC38E9">
        <w:rPr>
          <w:b/>
          <w:sz w:val="28"/>
        </w:rPr>
        <w:t xml:space="preserve">U14 </w:t>
      </w:r>
      <w:r w:rsidR="001A450A" w:rsidRPr="00FC38E9">
        <w:rPr>
          <w:b/>
          <w:sz w:val="28"/>
        </w:rPr>
        <w:t>NORTH HOME</w:t>
      </w:r>
      <w:r w:rsidRPr="00FC38E9">
        <w:rPr>
          <w:b/>
          <w:sz w:val="28"/>
        </w:rPr>
        <w:t xml:space="preserve"> </w:t>
      </w:r>
      <w:r w:rsidR="00130D87" w:rsidRPr="00FC38E9">
        <w:rPr>
          <w:b/>
          <w:sz w:val="28"/>
        </w:rPr>
        <w:t>GAMES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75"/>
        <w:gridCol w:w="1868"/>
        <w:gridCol w:w="1540"/>
        <w:gridCol w:w="1541"/>
        <w:gridCol w:w="1661"/>
      </w:tblGrid>
      <w:tr w:rsidR="001F1562" w:rsidTr="005D4B15">
        <w:tc>
          <w:tcPr>
            <w:tcW w:w="1540" w:type="dxa"/>
          </w:tcPr>
          <w:p w:rsidR="001F1562" w:rsidRPr="00C67D2B" w:rsidRDefault="001F1562" w:rsidP="005D4B15">
            <w:pPr>
              <w:jc w:val="both"/>
              <w:rPr>
                <w:b/>
              </w:rPr>
            </w:pPr>
            <w:r w:rsidRPr="00C67D2B">
              <w:rPr>
                <w:b/>
              </w:rPr>
              <w:t>BRADFORD</w:t>
            </w:r>
          </w:p>
        </w:tc>
        <w:tc>
          <w:tcPr>
            <w:tcW w:w="1540" w:type="dxa"/>
          </w:tcPr>
          <w:p w:rsidR="001F1562" w:rsidRPr="00C67D2B" w:rsidRDefault="001F1562" w:rsidP="005D4B15">
            <w:pPr>
              <w:jc w:val="both"/>
              <w:rPr>
                <w:b/>
              </w:rPr>
            </w:pPr>
            <w:r w:rsidRPr="00C67D2B">
              <w:rPr>
                <w:b/>
              </w:rPr>
              <w:t>WAKEFIELD</w:t>
            </w:r>
          </w:p>
        </w:tc>
        <w:tc>
          <w:tcPr>
            <w:tcW w:w="1540" w:type="dxa"/>
          </w:tcPr>
          <w:p w:rsidR="001F1562" w:rsidRPr="00C67D2B" w:rsidRDefault="001F1562" w:rsidP="005D4B15">
            <w:pPr>
              <w:jc w:val="both"/>
              <w:rPr>
                <w:b/>
              </w:rPr>
            </w:pPr>
            <w:r w:rsidRPr="00C67D2B">
              <w:rPr>
                <w:b/>
              </w:rPr>
              <w:t>MIDDLESBROUGH</w:t>
            </w:r>
          </w:p>
        </w:tc>
        <w:tc>
          <w:tcPr>
            <w:tcW w:w="1540" w:type="dxa"/>
          </w:tcPr>
          <w:p w:rsidR="001F1562" w:rsidRPr="00C67D2B" w:rsidRDefault="001F1562" w:rsidP="005D4B15">
            <w:pPr>
              <w:jc w:val="both"/>
              <w:rPr>
                <w:b/>
              </w:rPr>
            </w:pPr>
            <w:r w:rsidRPr="00C67D2B">
              <w:rPr>
                <w:b/>
              </w:rPr>
              <w:t>YORK</w:t>
            </w:r>
          </w:p>
        </w:tc>
        <w:tc>
          <w:tcPr>
            <w:tcW w:w="1541" w:type="dxa"/>
          </w:tcPr>
          <w:p w:rsidR="001F1562" w:rsidRPr="00C67D2B" w:rsidRDefault="001F1562" w:rsidP="001F1562">
            <w:pPr>
              <w:jc w:val="both"/>
              <w:rPr>
                <w:b/>
              </w:rPr>
            </w:pPr>
            <w:r w:rsidRPr="00C67D2B">
              <w:rPr>
                <w:b/>
              </w:rPr>
              <w:t>E.RIDING</w:t>
            </w:r>
          </w:p>
        </w:tc>
        <w:tc>
          <w:tcPr>
            <w:tcW w:w="1541" w:type="dxa"/>
          </w:tcPr>
          <w:p w:rsidR="001F1562" w:rsidRPr="00C67D2B" w:rsidRDefault="001F1562" w:rsidP="005D4B15">
            <w:pPr>
              <w:jc w:val="both"/>
              <w:rPr>
                <w:b/>
              </w:rPr>
            </w:pPr>
            <w:r w:rsidRPr="00C67D2B">
              <w:rPr>
                <w:b/>
              </w:rPr>
              <w:t>SCARBOROUGH</w:t>
            </w:r>
          </w:p>
        </w:tc>
      </w:tr>
      <w:tr w:rsidR="001F1562" w:rsidTr="005D4B15">
        <w:tc>
          <w:tcPr>
            <w:tcW w:w="1540" w:type="dxa"/>
          </w:tcPr>
          <w:p w:rsidR="001F1562" w:rsidRDefault="001F1562" w:rsidP="005D4B15">
            <w:pPr>
              <w:jc w:val="both"/>
            </w:pPr>
            <w:r>
              <w:t>York</w:t>
            </w:r>
          </w:p>
        </w:tc>
        <w:tc>
          <w:tcPr>
            <w:tcW w:w="1540" w:type="dxa"/>
          </w:tcPr>
          <w:p w:rsidR="001F1562" w:rsidRDefault="001F1562" w:rsidP="005D4B15">
            <w:pPr>
              <w:jc w:val="both"/>
            </w:pPr>
            <w:r>
              <w:t>Scarborough</w:t>
            </w:r>
          </w:p>
        </w:tc>
        <w:tc>
          <w:tcPr>
            <w:tcW w:w="1540" w:type="dxa"/>
          </w:tcPr>
          <w:p w:rsidR="001F1562" w:rsidRDefault="001F1562" w:rsidP="005D4B15">
            <w:pPr>
              <w:jc w:val="both"/>
            </w:pPr>
            <w:r>
              <w:t>Bradford</w:t>
            </w:r>
          </w:p>
        </w:tc>
        <w:tc>
          <w:tcPr>
            <w:tcW w:w="1540" w:type="dxa"/>
          </w:tcPr>
          <w:p w:rsidR="001F1562" w:rsidRDefault="001F1562" w:rsidP="005D4B15">
            <w:pPr>
              <w:jc w:val="both"/>
            </w:pPr>
            <w:r>
              <w:t>E.Riding</w:t>
            </w:r>
          </w:p>
        </w:tc>
        <w:tc>
          <w:tcPr>
            <w:tcW w:w="1541" w:type="dxa"/>
          </w:tcPr>
          <w:p w:rsidR="001F1562" w:rsidRDefault="001F1562" w:rsidP="005D4B15">
            <w:pPr>
              <w:jc w:val="both"/>
            </w:pPr>
            <w:r>
              <w:t>Bradford</w:t>
            </w:r>
          </w:p>
        </w:tc>
        <w:tc>
          <w:tcPr>
            <w:tcW w:w="1541" w:type="dxa"/>
          </w:tcPr>
          <w:p w:rsidR="001F1562" w:rsidRDefault="001F1562" w:rsidP="005D4B15">
            <w:pPr>
              <w:jc w:val="both"/>
            </w:pPr>
            <w:r>
              <w:t>Middlesbrough</w:t>
            </w:r>
          </w:p>
        </w:tc>
      </w:tr>
      <w:tr w:rsidR="001F1562" w:rsidTr="005D4B15">
        <w:tc>
          <w:tcPr>
            <w:tcW w:w="1540" w:type="dxa"/>
          </w:tcPr>
          <w:p w:rsidR="001F1562" w:rsidRDefault="001F1562" w:rsidP="005D4B15">
            <w:pPr>
              <w:jc w:val="both"/>
            </w:pPr>
            <w:r>
              <w:t>Wakefield</w:t>
            </w:r>
          </w:p>
        </w:tc>
        <w:tc>
          <w:tcPr>
            <w:tcW w:w="1540" w:type="dxa"/>
          </w:tcPr>
          <w:p w:rsidR="001F1562" w:rsidRDefault="001F1562" w:rsidP="005D4B15">
            <w:pPr>
              <w:jc w:val="both"/>
            </w:pPr>
            <w:r>
              <w:t>Middlesbrough</w:t>
            </w:r>
          </w:p>
        </w:tc>
        <w:tc>
          <w:tcPr>
            <w:tcW w:w="1540" w:type="dxa"/>
          </w:tcPr>
          <w:p w:rsidR="001F1562" w:rsidRDefault="001F1562" w:rsidP="005D4B15">
            <w:pPr>
              <w:jc w:val="both"/>
            </w:pPr>
            <w:r>
              <w:t>York</w:t>
            </w:r>
          </w:p>
        </w:tc>
        <w:tc>
          <w:tcPr>
            <w:tcW w:w="1540" w:type="dxa"/>
          </w:tcPr>
          <w:p w:rsidR="001F1562" w:rsidRDefault="001F1562" w:rsidP="005D4B15">
            <w:pPr>
              <w:jc w:val="both"/>
            </w:pPr>
            <w:r>
              <w:t>Scarborough</w:t>
            </w:r>
          </w:p>
        </w:tc>
        <w:tc>
          <w:tcPr>
            <w:tcW w:w="1541" w:type="dxa"/>
          </w:tcPr>
          <w:p w:rsidR="001F1562" w:rsidRDefault="001F1562" w:rsidP="005D4B15">
            <w:pPr>
              <w:jc w:val="both"/>
            </w:pPr>
            <w:r>
              <w:t>Wakefield</w:t>
            </w:r>
          </w:p>
        </w:tc>
        <w:tc>
          <w:tcPr>
            <w:tcW w:w="1541" w:type="dxa"/>
          </w:tcPr>
          <w:p w:rsidR="001F1562" w:rsidRDefault="001F1562" w:rsidP="005D4B15">
            <w:pPr>
              <w:jc w:val="both"/>
            </w:pPr>
            <w:r>
              <w:t>E. Riding</w:t>
            </w:r>
          </w:p>
        </w:tc>
      </w:tr>
      <w:tr w:rsidR="001F1562" w:rsidTr="005D4B15">
        <w:tc>
          <w:tcPr>
            <w:tcW w:w="1540" w:type="dxa"/>
          </w:tcPr>
          <w:p w:rsidR="001F1562" w:rsidRDefault="001F1562" w:rsidP="005D4B15">
            <w:pPr>
              <w:jc w:val="both"/>
            </w:pPr>
            <w:r>
              <w:t>Scarborough</w:t>
            </w:r>
          </w:p>
        </w:tc>
        <w:tc>
          <w:tcPr>
            <w:tcW w:w="1540" w:type="dxa"/>
          </w:tcPr>
          <w:p w:rsidR="001F1562" w:rsidRDefault="001F1562" w:rsidP="005D4B15">
            <w:pPr>
              <w:jc w:val="both"/>
            </w:pPr>
            <w:r>
              <w:t>York</w:t>
            </w:r>
          </w:p>
        </w:tc>
        <w:tc>
          <w:tcPr>
            <w:tcW w:w="1540" w:type="dxa"/>
          </w:tcPr>
          <w:p w:rsidR="001F1562" w:rsidRDefault="001F1562" w:rsidP="005D4B15">
            <w:pPr>
              <w:jc w:val="both"/>
            </w:pPr>
            <w:r>
              <w:t>E. Riding</w:t>
            </w:r>
          </w:p>
        </w:tc>
        <w:tc>
          <w:tcPr>
            <w:tcW w:w="1540" w:type="dxa"/>
          </w:tcPr>
          <w:p w:rsidR="001F1562" w:rsidRDefault="001F1562" w:rsidP="005D4B15">
            <w:pPr>
              <w:jc w:val="both"/>
            </w:pPr>
          </w:p>
        </w:tc>
        <w:tc>
          <w:tcPr>
            <w:tcW w:w="1541" w:type="dxa"/>
          </w:tcPr>
          <w:p w:rsidR="001F1562" w:rsidRDefault="001F1562" w:rsidP="005D4B15">
            <w:pPr>
              <w:jc w:val="both"/>
            </w:pPr>
          </w:p>
        </w:tc>
        <w:tc>
          <w:tcPr>
            <w:tcW w:w="1541" w:type="dxa"/>
          </w:tcPr>
          <w:p w:rsidR="001F1562" w:rsidRDefault="001F1562" w:rsidP="005D4B15">
            <w:pPr>
              <w:jc w:val="both"/>
            </w:pPr>
          </w:p>
        </w:tc>
      </w:tr>
      <w:tr w:rsidR="001F1562" w:rsidTr="005D4B15">
        <w:tc>
          <w:tcPr>
            <w:tcW w:w="1540" w:type="dxa"/>
          </w:tcPr>
          <w:p w:rsidR="001F1562" w:rsidRDefault="001F1562" w:rsidP="005D4B15">
            <w:pPr>
              <w:jc w:val="both"/>
            </w:pPr>
          </w:p>
        </w:tc>
        <w:tc>
          <w:tcPr>
            <w:tcW w:w="1540" w:type="dxa"/>
          </w:tcPr>
          <w:p w:rsidR="001F1562" w:rsidRDefault="001F1562" w:rsidP="005D4B15">
            <w:pPr>
              <w:jc w:val="both"/>
            </w:pPr>
          </w:p>
        </w:tc>
        <w:tc>
          <w:tcPr>
            <w:tcW w:w="1540" w:type="dxa"/>
          </w:tcPr>
          <w:p w:rsidR="001F1562" w:rsidRDefault="001F1562" w:rsidP="005D4B15">
            <w:pPr>
              <w:jc w:val="both"/>
            </w:pPr>
          </w:p>
        </w:tc>
        <w:tc>
          <w:tcPr>
            <w:tcW w:w="1540" w:type="dxa"/>
          </w:tcPr>
          <w:p w:rsidR="001F1562" w:rsidRDefault="001F1562" w:rsidP="005D4B15">
            <w:pPr>
              <w:jc w:val="both"/>
            </w:pPr>
          </w:p>
        </w:tc>
        <w:tc>
          <w:tcPr>
            <w:tcW w:w="1541" w:type="dxa"/>
          </w:tcPr>
          <w:p w:rsidR="001F1562" w:rsidRDefault="001F1562" w:rsidP="005D4B15">
            <w:pPr>
              <w:jc w:val="both"/>
            </w:pPr>
          </w:p>
        </w:tc>
        <w:tc>
          <w:tcPr>
            <w:tcW w:w="1541" w:type="dxa"/>
          </w:tcPr>
          <w:p w:rsidR="001F1562" w:rsidRDefault="001F1562" w:rsidP="005D4B15">
            <w:pPr>
              <w:jc w:val="both"/>
            </w:pPr>
          </w:p>
        </w:tc>
      </w:tr>
    </w:tbl>
    <w:p w:rsidR="001F1562" w:rsidRDefault="001F1562" w:rsidP="001F1562">
      <w:pPr>
        <w:jc w:val="both"/>
      </w:pPr>
    </w:p>
    <w:p w:rsidR="00130D87" w:rsidRPr="00C67D2B" w:rsidRDefault="00130D87" w:rsidP="00130D87">
      <w:pPr>
        <w:rPr>
          <w:b/>
          <w:sz w:val="28"/>
        </w:rPr>
      </w:pPr>
      <w:r w:rsidRPr="00C67D2B">
        <w:rPr>
          <w:b/>
          <w:sz w:val="28"/>
        </w:rPr>
        <w:t xml:space="preserve">U15 </w:t>
      </w:r>
      <w:r w:rsidR="001A450A" w:rsidRPr="00C67D2B">
        <w:rPr>
          <w:b/>
          <w:sz w:val="28"/>
        </w:rPr>
        <w:t>NORTH HOME</w:t>
      </w:r>
      <w:r w:rsidRPr="00C67D2B">
        <w:rPr>
          <w:b/>
          <w:sz w:val="28"/>
        </w:rPr>
        <w:t xml:space="preserve"> GAMES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1575"/>
        <w:gridCol w:w="1868"/>
        <w:gridCol w:w="1352"/>
        <w:gridCol w:w="1120"/>
        <w:gridCol w:w="1661"/>
        <w:gridCol w:w="1575"/>
      </w:tblGrid>
      <w:tr w:rsidR="00130D87" w:rsidTr="00130D87">
        <w:tc>
          <w:tcPr>
            <w:tcW w:w="0" w:type="auto"/>
          </w:tcPr>
          <w:p w:rsidR="00130D87" w:rsidRPr="00C67D2B" w:rsidRDefault="00130D87" w:rsidP="005D4B15">
            <w:pPr>
              <w:jc w:val="both"/>
              <w:rPr>
                <w:b/>
              </w:rPr>
            </w:pPr>
            <w:r w:rsidRPr="00C67D2B">
              <w:rPr>
                <w:b/>
              </w:rPr>
              <w:t>BRADFORD</w:t>
            </w:r>
          </w:p>
        </w:tc>
        <w:tc>
          <w:tcPr>
            <w:tcW w:w="0" w:type="auto"/>
          </w:tcPr>
          <w:p w:rsidR="00130D87" w:rsidRPr="00C67D2B" w:rsidRDefault="00130D87" w:rsidP="005D4B15">
            <w:pPr>
              <w:jc w:val="both"/>
              <w:rPr>
                <w:b/>
              </w:rPr>
            </w:pPr>
            <w:r w:rsidRPr="00C67D2B">
              <w:rPr>
                <w:b/>
              </w:rPr>
              <w:t>WAKEFIELD</w:t>
            </w:r>
          </w:p>
        </w:tc>
        <w:tc>
          <w:tcPr>
            <w:tcW w:w="0" w:type="auto"/>
          </w:tcPr>
          <w:p w:rsidR="00130D87" w:rsidRPr="00C67D2B" w:rsidRDefault="00130D87" w:rsidP="005D4B15">
            <w:pPr>
              <w:jc w:val="both"/>
              <w:rPr>
                <w:b/>
              </w:rPr>
            </w:pPr>
            <w:r w:rsidRPr="00C67D2B">
              <w:rPr>
                <w:b/>
              </w:rPr>
              <w:t>MIDDLESBROUGH</w:t>
            </w:r>
          </w:p>
        </w:tc>
        <w:tc>
          <w:tcPr>
            <w:tcW w:w="0" w:type="auto"/>
          </w:tcPr>
          <w:p w:rsidR="00130D87" w:rsidRPr="00C67D2B" w:rsidRDefault="00130D87" w:rsidP="005D4B15">
            <w:pPr>
              <w:jc w:val="both"/>
              <w:rPr>
                <w:b/>
              </w:rPr>
            </w:pPr>
            <w:r w:rsidRPr="00C67D2B">
              <w:rPr>
                <w:b/>
              </w:rPr>
              <w:t>YORK</w:t>
            </w:r>
          </w:p>
        </w:tc>
        <w:tc>
          <w:tcPr>
            <w:tcW w:w="0" w:type="auto"/>
          </w:tcPr>
          <w:p w:rsidR="00130D87" w:rsidRPr="00C67D2B" w:rsidRDefault="00130D87" w:rsidP="005D4B15">
            <w:pPr>
              <w:jc w:val="both"/>
              <w:rPr>
                <w:b/>
              </w:rPr>
            </w:pPr>
            <w:r w:rsidRPr="00C67D2B">
              <w:rPr>
                <w:b/>
              </w:rPr>
              <w:t>E.RIDING</w:t>
            </w:r>
          </w:p>
        </w:tc>
        <w:tc>
          <w:tcPr>
            <w:tcW w:w="0" w:type="auto"/>
          </w:tcPr>
          <w:p w:rsidR="00130D87" w:rsidRPr="00C67D2B" w:rsidRDefault="00130D87" w:rsidP="005D4B15">
            <w:pPr>
              <w:jc w:val="both"/>
              <w:rPr>
                <w:b/>
              </w:rPr>
            </w:pPr>
            <w:r w:rsidRPr="00C67D2B">
              <w:rPr>
                <w:b/>
              </w:rPr>
              <w:t>SCARBOROUGH</w:t>
            </w:r>
          </w:p>
        </w:tc>
        <w:tc>
          <w:tcPr>
            <w:tcW w:w="236" w:type="dxa"/>
          </w:tcPr>
          <w:p w:rsidR="00130D87" w:rsidRPr="00C67D2B" w:rsidRDefault="00130D87" w:rsidP="005D4B15">
            <w:pPr>
              <w:jc w:val="both"/>
              <w:rPr>
                <w:b/>
              </w:rPr>
            </w:pPr>
            <w:r w:rsidRPr="00C67D2B">
              <w:rPr>
                <w:b/>
              </w:rPr>
              <w:t>HULL</w:t>
            </w:r>
          </w:p>
        </w:tc>
      </w:tr>
      <w:tr w:rsidR="00130D87" w:rsidTr="00130D87"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York</w:t>
            </w: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Scarborough</w:t>
            </w: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Bradford</w:t>
            </w: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  <w:proofErr w:type="spellStart"/>
            <w:r>
              <w:t>E.Riding</w:t>
            </w:r>
            <w:proofErr w:type="spellEnd"/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Bradford</w:t>
            </w: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Middlesbrough</w:t>
            </w:r>
          </w:p>
        </w:tc>
        <w:tc>
          <w:tcPr>
            <w:tcW w:w="236" w:type="dxa"/>
          </w:tcPr>
          <w:p w:rsidR="00130D87" w:rsidRDefault="00130D87" w:rsidP="005D4B15">
            <w:pPr>
              <w:jc w:val="both"/>
            </w:pPr>
            <w:r>
              <w:t>Bradford</w:t>
            </w:r>
          </w:p>
        </w:tc>
      </w:tr>
      <w:tr w:rsidR="00130D87" w:rsidTr="00130D87"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Wakefield</w:t>
            </w: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Middlesbrough</w:t>
            </w: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York</w:t>
            </w: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Scarborough</w:t>
            </w: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Wakefield</w:t>
            </w: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E. Riding</w:t>
            </w:r>
          </w:p>
        </w:tc>
        <w:tc>
          <w:tcPr>
            <w:tcW w:w="236" w:type="dxa"/>
          </w:tcPr>
          <w:p w:rsidR="00130D87" w:rsidRDefault="00130D87" w:rsidP="005D4B15">
            <w:pPr>
              <w:jc w:val="both"/>
            </w:pPr>
            <w:r>
              <w:t>Wakefield</w:t>
            </w:r>
          </w:p>
        </w:tc>
      </w:tr>
      <w:tr w:rsidR="00130D87" w:rsidTr="00130D87"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Scarborough</w:t>
            </w: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York</w:t>
            </w: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E. Riding</w:t>
            </w: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Hull</w:t>
            </w: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Hull</w:t>
            </w: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  <w:r>
              <w:t>Hull</w:t>
            </w:r>
          </w:p>
        </w:tc>
        <w:tc>
          <w:tcPr>
            <w:tcW w:w="236" w:type="dxa"/>
          </w:tcPr>
          <w:p w:rsidR="00130D87" w:rsidRDefault="00130D87" w:rsidP="005D4B15">
            <w:pPr>
              <w:jc w:val="both"/>
            </w:pPr>
            <w:r>
              <w:t>Middlesbrough</w:t>
            </w:r>
          </w:p>
        </w:tc>
      </w:tr>
      <w:tr w:rsidR="00130D87" w:rsidTr="00130D87">
        <w:tc>
          <w:tcPr>
            <w:tcW w:w="0" w:type="auto"/>
          </w:tcPr>
          <w:p w:rsidR="00130D87" w:rsidRDefault="00130D87" w:rsidP="005D4B15">
            <w:pPr>
              <w:jc w:val="both"/>
            </w:pP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</w:p>
        </w:tc>
        <w:tc>
          <w:tcPr>
            <w:tcW w:w="0" w:type="auto"/>
          </w:tcPr>
          <w:p w:rsidR="00130D87" w:rsidRDefault="00130D87" w:rsidP="005D4B15">
            <w:pPr>
              <w:jc w:val="both"/>
            </w:pPr>
          </w:p>
        </w:tc>
        <w:tc>
          <w:tcPr>
            <w:tcW w:w="236" w:type="dxa"/>
          </w:tcPr>
          <w:p w:rsidR="00130D87" w:rsidRDefault="00130D87" w:rsidP="005D4B15">
            <w:pPr>
              <w:jc w:val="both"/>
            </w:pPr>
          </w:p>
        </w:tc>
      </w:tr>
    </w:tbl>
    <w:p w:rsidR="00614DEE" w:rsidRPr="00B00019" w:rsidRDefault="00614DEE" w:rsidP="00614DEE">
      <w:pPr>
        <w:pStyle w:val="NormalWeb"/>
        <w:rPr>
          <w:rFonts w:asciiTheme="minorHAnsi" w:hAnsiTheme="minorHAnsi" w:cs="Arial"/>
          <w:lang w:val="en"/>
        </w:rPr>
      </w:pPr>
      <w:r w:rsidRPr="00B00019">
        <w:rPr>
          <w:rStyle w:val="Strong"/>
          <w:rFonts w:asciiTheme="minorHAnsi" w:hAnsiTheme="minorHAnsi" w:cs="Arial"/>
          <w:lang w:val="en"/>
        </w:rPr>
        <w:t xml:space="preserve">RESULTS OF ALL MATCHES SHOULD BE SENT </w:t>
      </w:r>
      <w:r>
        <w:rPr>
          <w:rStyle w:val="Strong"/>
          <w:rFonts w:asciiTheme="minorHAnsi" w:hAnsiTheme="minorHAnsi" w:cs="Arial"/>
          <w:lang w:val="en"/>
        </w:rPr>
        <w:t xml:space="preserve">WITHIN 24 HOURS </w:t>
      </w:r>
      <w:r w:rsidRPr="00B00019">
        <w:rPr>
          <w:rStyle w:val="Strong"/>
          <w:rFonts w:asciiTheme="minorHAnsi" w:hAnsiTheme="minorHAnsi" w:cs="Arial"/>
          <w:lang w:val="en"/>
        </w:rPr>
        <w:t>VIA TEXT, EMAIL OR TELEPHONE TO:</w:t>
      </w:r>
    </w:p>
    <w:p w:rsidR="00614DEE" w:rsidRDefault="00614DEE" w:rsidP="00614DEE">
      <w:pPr>
        <w:pStyle w:val="NormalWeb"/>
        <w:rPr>
          <w:rFonts w:asciiTheme="minorHAnsi" w:hAnsiTheme="minorHAnsi" w:cs="Arial"/>
          <w:lang w:val="en"/>
        </w:rPr>
      </w:pPr>
      <w:r w:rsidRPr="00B00019">
        <w:rPr>
          <w:rFonts w:asciiTheme="minorHAnsi" w:hAnsiTheme="minorHAnsi" w:cs="Arial"/>
          <w:lang w:val="en"/>
        </w:rPr>
        <w:t xml:space="preserve">Jackie </w:t>
      </w:r>
      <w:proofErr w:type="spellStart"/>
      <w:r w:rsidRPr="00B00019">
        <w:rPr>
          <w:rFonts w:asciiTheme="minorHAnsi" w:hAnsiTheme="minorHAnsi" w:cs="Arial"/>
          <w:lang w:val="en"/>
        </w:rPr>
        <w:t>Batley</w:t>
      </w:r>
      <w:proofErr w:type="spellEnd"/>
      <w:r w:rsidRPr="00B00019">
        <w:rPr>
          <w:rFonts w:asciiTheme="minorHAnsi" w:hAnsiTheme="minorHAnsi" w:cs="Arial"/>
          <w:lang w:val="en"/>
        </w:rPr>
        <w:t xml:space="preserve">, </w:t>
      </w:r>
      <w:proofErr w:type="spellStart"/>
      <w:r w:rsidRPr="00B00019">
        <w:rPr>
          <w:rFonts w:asciiTheme="minorHAnsi" w:hAnsiTheme="minorHAnsi" w:cs="Arial"/>
          <w:lang w:val="en"/>
        </w:rPr>
        <w:t>Woodlesford</w:t>
      </w:r>
      <w:proofErr w:type="spellEnd"/>
      <w:r w:rsidRPr="00B00019">
        <w:rPr>
          <w:rFonts w:asciiTheme="minorHAnsi" w:hAnsiTheme="minorHAnsi" w:cs="Arial"/>
          <w:lang w:val="en"/>
        </w:rPr>
        <w:t xml:space="preserve"> Primary School, Church Street, </w:t>
      </w:r>
      <w:proofErr w:type="spellStart"/>
      <w:r w:rsidRPr="00B00019">
        <w:rPr>
          <w:rFonts w:asciiTheme="minorHAnsi" w:hAnsiTheme="minorHAnsi" w:cs="Arial"/>
          <w:lang w:val="en"/>
        </w:rPr>
        <w:t>Woodlesford</w:t>
      </w:r>
      <w:proofErr w:type="spellEnd"/>
      <w:r w:rsidRPr="00B00019">
        <w:rPr>
          <w:rFonts w:asciiTheme="minorHAnsi" w:hAnsiTheme="minorHAnsi" w:cs="Arial"/>
          <w:lang w:val="en"/>
        </w:rPr>
        <w:t>, LEEDS LS26 8RD</w:t>
      </w:r>
      <w:r w:rsidRPr="00B00019">
        <w:rPr>
          <w:rFonts w:asciiTheme="minorHAnsi" w:hAnsiTheme="minorHAnsi" w:cs="Arial"/>
          <w:lang w:val="en"/>
        </w:rPr>
        <w:br/>
        <w:t xml:space="preserve">Mobile; 07748086409, School Tel No. 0113 </w:t>
      </w:r>
      <w:r>
        <w:rPr>
          <w:rFonts w:asciiTheme="minorHAnsi" w:hAnsiTheme="minorHAnsi" w:cs="Arial"/>
          <w:lang w:val="en"/>
        </w:rPr>
        <w:t>3934416</w:t>
      </w:r>
      <w:r w:rsidRPr="00B00019">
        <w:rPr>
          <w:rFonts w:asciiTheme="minorHAnsi" w:hAnsiTheme="minorHAnsi" w:cs="Arial"/>
          <w:lang w:val="en"/>
        </w:rPr>
        <w:t xml:space="preserve"> Fax: 0113 2880314</w:t>
      </w:r>
    </w:p>
    <w:p w:rsidR="00614DEE" w:rsidRDefault="00614DEE" w:rsidP="00614DEE">
      <w:pPr>
        <w:pStyle w:val="NormalWeb"/>
        <w:rPr>
          <w:rFonts w:asciiTheme="minorHAnsi" w:hAnsiTheme="minorHAnsi" w:cs="Arial"/>
          <w:lang w:val="en"/>
        </w:rPr>
      </w:pPr>
      <w:r w:rsidRPr="00B00019">
        <w:rPr>
          <w:rFonts w:asciiTheme="minorHAnsi" w:hAnsiTheme="minorHAnsi" w:cs="Arial"/>
          <w:lang w:val="en"/>
        </w:rPr>
        <w:br/>
        <w:t xml:space="preserve">Email: </w:t>
      </w:r>
      <w:hyperlink r:id="rId5" w:history="1">
        <w:r w:rsidRPr="00B00019">
          <w:rPr>
            <w:rStyle w:val="Hyperlink"/>
            <w:rFonts w:asciiTheme="minorHAnsi" w:hAnsiTheme="minorHAnsi" w:cs="Arial"/>
            <w:lang w:val="en"/>
          </w:rPr>
          <w:t>jackie.batley@woodlesford.leeds.sch.uk</w:t>
        </w:r>
      </w:hyperlink>
      <w:r w:rsidRPr="00B00019">
        <w:rPr>
          <w:rFonts w:asciiTheme="minorHAnsi" w:hAnsiTheme="minorHAnsi" w:cs="Arial"/>
          <w:lang w:val="en"/>
        </w:rPr>
        <w:br/>
        <w:t xml:space="preserve">Website: </w:t>
      </w:r>
      <w:hyperlink r:id="rId6" w:history="1">
        <w:r w:rsidRPr="00B00019">
          <w:rPr>
            <w:rStyle w:val="Hyperlink"/>
            <w:rFonts w:asciiTheme="minorHAnsi" w:hAnsiTheme="minorHAnsi" w:cs="Arial"/>
            <w:lang w:val="en"/>
          </w:rPr>
          <w:t>www.leedsschoolsfa.co.uk</w:t>
        </w:r>
      </w:hyperlink>
    </w:p>
    <w:p w:rsidR="00614DEE" w:rsidRDefault="00614DEE" w:rsidP="00614DEE">
      <w:pPr>
        <w:pStyle w:val="NormalWeb"/>
        <w:rPr>
          <w:rStyle w:val="Strong"/>
          <w:rFonts w:asciiTheme="minorHAnsi" w:hAnsiTheme="minorHAnsi" w:cs="Arial"/>
          <w:sz w:val="22"/>
          <w:szCs w:val="22"/>
          <w:lang w:val="en"/>
        </w:rPr>
      </w:pPr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3 points for a win, 2 for a draw and 1 for a match played and lost. The losing point is to encourage teams to play all their matches. Final league positions will be </w:t>
      </w:r>
      <w:proofErr w:type="spellStart"/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>detemined</w:t>
      </w:r>
      <w:proofErr w:type="spellEnd"/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 on Points, </w:t>
      </w:r>
      <w:r w:rsidR="006538AE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and if necessary </w:t>
      </w:r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>goal difference, goals scored and result between the teams in the league fixture. If still undetermined an alternative will be arranged by the</w:t>
      </w:r>
      <w:r w:rsidR="006538AE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 committee.</w:t>
      </w:r>
    </w:p>
    <w:p w:rsidR="00614DEE" w:rsidRDefault="00614DEE" w:rsidP="00614DEE">
      <w:pPr>
        <w:pStyle w:val="NormalWeb"/>
        <w:rPr>
          <w:rStyle w:val="Strong"/>
          <w:rFonts w:asciiTheme="minorHAnsi" w:hAnsiTheme="minorHAnsi" w:cs="Arial"/>
          <w:sz w:val="22"/>
          <w:szCs w:val="22"/>
          <w:lang w:val="en"/>
        </w:rPr>
      </w:pPr>
    </w:p>
    <w:p w:rsidR="00614DEE" w:rsidRPr="00B00019" w:rsidRDefault="00614DEE" w:rsidP="00614DEE">
      <w:pPr>
        <w:pStyle w:val="NormalWeb"/>
        <w:rPr>
          <w:rFonts w:asciiTheme="minorHAnsi" w:hAnsiTheme="minorHAnsi" w:cs="Arial"/>
          <w:lang w:val="en"/>
        </w:rPr>
      </w:pPr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>At both U14 &amp; U15 a size 5 ball will be used.</w:t>
      </w:r>
    </w:p>
    <w:p w:rsidR="00614DEE" w:rsidRPr="00B00019" w:rsidRDefault="00614DEE" w:rsidP="00614DEE">
      <w:pPr>
        <w:pStyle w:val="NormalWeb"/>
        <w:rPr>
          <w:rFonts w:asciiTheme="minorHAnsi" w:hAnsiTheme="minorHAnsi" w:cs="Arial"/>
          <w:lang w:val="en"/>
        </w:rPr>
      </w:pPr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If </w:t>
      </w:r>
      <w:proofErr w:type="spellStart"/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>colours</w:t>
      </w:r>
      <w:proofErr w:type="spellEnd"/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 clash the home team has the right to play in their usual kit.</w:t>
      </w:r>
    </w:p>
    <w:p w:rsidR="00614DEE" w:rsidRPr="00B00019" w:rsidRDefault="00614DEE" w:rsidP="00614DEE">
      <w:pPr>
        <w:pStyle w:val="NormalWeb"/>
        <w:rPr>
          <w:rFonts w:asciiTheme="minorHAnsi" w:hAnsiTheme="minorHAnsi" w:cs="Arial"/>
          <w:lang w:val="en"/>
        </w:rPr>
      </w:pPr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>Rolling substitutes may be used 5 from 5.</w:t>
      </w:r>
    </w:p>
    <w:p w:rsidR="00614DEE" w:rsidRPr="00B00019" w:rsidRDefault="00614DEE" w:rsidP="00614DEE">
      <w:pPr>
        <w:pStyle w:val="NormalWeb"/>
        <w:rPr>
          <w:rFonts w:asciiTheme="minorHAnsi" w:hAnsiTheme="minorHAnsi" w:cs="Arial"/>
          <w:lang w:val="en"/>
        </w:rPr>
      </w:pPr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>Duration of matches - U15: 40 minutes each way. U14: 35 minutes each way.</w:t>
      </w:r>
    </w:p>
    <w:p w:rsidR="001F1562" w:rsidRPr="00614DEE" w:rsidRDefault="00614DEE" w:rsidP="00614DEE">
      <w:pPr>
        <w:pStyle w:val="NormalWeb"/>
        <w:rPr>
          <w:rFonts w:asciiTheme="minorHAnsi" w:hAnsiTheme="minorHAnsi" w:cs="Arial"/>
          <w:lang w:val="en"/>
        </w:rPr>
      </w:pPr>
      <w:r w:rsidRPr="00B00019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League finishes Saturday </w:t>
      </w:r>
      <w:r>
        <w:rPr>
          <w:rStyle w:val="Strong"/>
          <w:rFonts w:asciiTheme="minorHAnsi" w:hAnsiTheme="minorHAnsi" w:cs="Arial"/>
          <w:sz w:val="22"/>
          <w:szCs w:val="22"/>
          <w:lang w:val="en"/>
        </w:rPr>
        <w:t>25</w:t>
      </w:r>
      <w:r w:rsidRPr="00B00019">
        <w:rPr>
          <w:rStyle w:val="Strong"/>
          <w:rFonts w:asciiTheme="minorHAnsi" w:hAnsiTheme="minorHAnsi" w:cs="Arial"/>
          <w:sz w:val="22"/>
          <w:szCs w:val="22"/>
          <w:vertAlign w:val="superscript"/>
          <w:lang w:val="en"/>
        </w:rPr>
        <w:t>th</w:t>
      </w:r>
      <w:r w:rsidR="006538AE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 March - no extensions as need to fulfill </w:t>
      </w:r>
      <w:proofErr w:type="spellStart"/>
      <w:r w:rsidR="006538AE">
        <w:rPr>
          <w:rStyle w:val="Strong"/>
          <w:rFonts w:asciiTheme="minorHAnsi" w:hAnsiTheme="minorHAnsi" w:cs="Arial"/>
          <w:sz w:val="22"/>
          <w:szCs w:val="22"/>
          <w:lang w:val="en"/>
        </w:rPr>
        <w:t>semi finals</w:t>
      </w:r>
      <w:proofErr w:type="spellEnd"/>
      <w:r w:rsidR="006538AE">
        <w:rPr>
          <w:rStyle w:val="Strong"/>
          <w:rFonts w:asciiTheme="minorHAnsi" w:hAnsiTheme="minorHAnsi" w:cs="Arial"/>
          <w:sz w:val="22"/>
          <w:szCs w:val="22"/>
          <w:lang w:val="en"/>
        </w:rPr>
        <w:t xml:space="preserve"> &amp; finals</w:t>
      </w:r>
      <w:bookmarkStart w:id="0" w:name="_GoBack"/>
      <w:bookmarkEnd w:id="0"/>
    </w:p>
    <w:sectPr w:rsidR="001F1562" w:rsidRPr="00614DEE" w:rsidSect="00130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78"/>
    <w:rsid w:val="00073DAC"/>
    <w:rsid w:val="00130D87"/>
    <w:rsid w:val="001A450A"/>
    <w:rsid w:val="001F1562"/>
    <w:rsid w:val="002B2CBA"/>
    <w:rsid w:val="00593FF4"/>
    <w:rsid w:val="00614DEE"/>
    <w:rsid w:val="006538AE"/>
    <w:rsid w:val="00C67D2B"/>
    <w:rsid w:val="00CA1D77"/>
    <w:rsid w:val="00D77578"/>
    <w:rsid w:val="00DC02C9"/>
    <w:rsid w:val="00FC38E9"/>
    <w:rsid w:val="00F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14DEE"/>
    <w:rPr>
      <w:strike w:val="0"/>
      <w:dstrike w:val="0"/>
      <w:color w:val="00A6DF"/>
      <w:u w:val="none"/>
      <w:effect w:val="none"/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rsid w:val="00614DEE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4D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14DEE"/>
    <w:rPr>
      <w:strike w:val="0"/>
      <w:dstrike w:val="0"/>
      <w:color w:val="00A6DF"/>
      <w:u w:val="none"/>
      <w:effect w:val="none"/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rsid w:val="00614DEE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4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edsschoolsfa.co.uk/" TargetMode="External"/><Relationship Id="rId5" Type="http://schemas.openxmlformats.org/officeDocument/2006/relationships/hyperlink" Target="mailto:jackie.batley@woodlesford.leed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Allen</dc:creator>
  <cp:lastModifiedBy>Jackie Batley</cp:lastModifiedBy>
  <cp:revision>10</cp:revision>
  <dcterms:created xsi:type="dcterms:W3CDTF">2014-07-22T10:37:00Z</dcterms:created>
  <dcterms:modified xsi:type="dcterms:W3CDTF">2014-07-23T19:08:00Z</dcterms:modified>
</cp:coreProperties>
</file>